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21E9D" w14:textId="08FDF1CD" w:rsidR="005341F7" w:rsidRPr="001E2E11" w:rsidRDefault="005341F7" w:rsidP="001E2E11">
      <w:pPr>
        <w:pBdr>
          <w:bottom w:val="single" w:sz="6" w:space="1" w:color="auto"/>
        </w:pBdr>
        <w:spacing w:after="0"/>
        <w:rPr>
          <w:sz w:val="22"/>
          <w:szCs w:val="22"/>
        </w:rPr>
      </w:pPr>
      <w:r w:rsidRPr="001E2E11">
        <w:rPr>
          <w:sz w:val="22"/>
          <w:szCs w:val="22"/>
        </w:rPr>
        <w:t>26-06 MP Letter – Supported VAT</w:t>
      </w:r>
    </w:p>
    <w:p w14:paraId="63A48C1E" w14:textId="77777777" w:rsidR="005341F7" w:rsidRPr="001E2E11" w:rsidRDefault="005341F7" w:rsidP="001E2E11">
      <w:pPr>
        <w:spacing w:after="0"/>
        <w:rPr>
          <w:sz w:val="22"/>
          <w:szCs w:val="22"/>
        </w:rPr>
      </w:pPr>
    </w:p>
    <w:p w14:paraId="4E74F67C" w14:textId="77777777" w:rsidR="001E2E11" w:rsidRDefault="001E2E11" w:rsidP="001010CF">
      <w:pPr>
        <w:spacing w:after="0" w:line="240" w:lineRule="auto"/>
        <w:rPr>
          <w:sz w:val="22"/>
          <w:szCs w:val="22"/>
        </w:rPr>
      </w:pPr>
    </w:p>
    <w:p w14:paraId="6FAA53B0" w14:textId="77777777" w:rsidR="004465FB" w:rsidRPr="004465FB" w:rsidRDefault="004465FB" w:rsidP="001010CF">
      <w:pPr>
        <w:spacing w:after="0" w:line="240" w:lineRule="auto"/>
        <w:rPr>
          <w:sz w:val="22"/>
          <w:szCs w:val="22"/>
        </w:rPr>
      </w:pPr>
      <w:r w:rsidRPr="004465FB">
        <w:rPr>
          <w:b/>
          <w:bCs/>
          <w:sz w:val="22"/>
          <w:szCs w:val="22"/>
        </w:rPr>
        <w:t>Subject: Request for Review of VAT on Independent School Fees in Light of New Pupil Data</w:t>
      </w:r>
    </w:p>
    <w:p w14:paraId="2881C51D" w14:textId="77777777" w:rsidR="004465FB" w:rsidRDefault="004465FB" w:rsidP="001010CF">
      <w:pPr>
        <w:spacing w:after="0" w:line="240" w:lineRule="auto"/>
        <w:rPr>
          <w:sz w:val="22"/>
          <w:szCs w:val="22"/>
        </w:rPr>
      </w:pPr>
    </w:p>
    <w:p w14:paraId="74597B13" w14:textId="3F6889F8" w:rsidR="004465FB" w:rsidRPr="004465FB" w:rsidRDefault="004465FB" w:rsidP="001010CF">
      <w:pPr>
        <w:spacing w:after="0" w:line="240" w:lineRule="auto"/>
        <w:rPr>
          <w:sz w:val="22"/>
          <w:szCs w:val="22"/>
        </w:rPr>
      </w:pPr>
      <w:r w:rsidRPr="004465FB">
        <w:rPr>
          <w:sz w:val="22"/>
          <w:szCs w:val="22"/>
        </w:rPr>
        <w:t>Dear [MP Name],</w:t>
      </w:r>
    </w:p>
    <w:p w14:paraId="125DAB1B" w14:textId="77777777" w:rsidR="004465FB" w:rsidRDefault="004465FB" w:rsidP="001010CF">
      <w:pPr>
        <w:spacing w:after="0" w:line="240" w:lineRule="auto"/>
        <w:rPr>
          <w:sz w:val="22"/>
          <w:szCs w:val="22"/>
        </w:rPr>
      </w:pPr>
    </w:p>
    <w:p w14:paraId="27D376B9" w14:textId="1573B118" w:rsidR="004465FB" w:rsidRPr="004465FB" w:rsidRDefault="004465FB" w:rsidP="001010CF">
      <w:pPr>
        <w:spacing w:after="0" w:line="240" w:lineRule="auto"/>
        <w:rPr>
          <w:sz w:val="22"/>
          <w:szCs w:val="22"/>
        </w:rPr>
      </w:pPr>
      <w:r w:rsidRPr="004465FB">
        <w:rPr>
          <w:sz w:val="22"/>
          <w:szCs w:val="22"/>
        </w:rPr>
        <w:t>I am writing as a constituent regarding the Government's decision to apply VAT to independent school fees.</w:t>
      </w:r>
    </w:p>
    <w:p w14:paraId="2681093C" w14:textId="77777777" w:rsidR="001E2E11" w:rsidRDefault="001E2E11" w:rsidP="001010CF">
      <w:pPr>
        <w:spacing w:after="0" w:line="240" w:lineRule="auto"/>
        <w:rPr>
          <w:sz w:val="22"/>
          <w:szCs w:val="22"/>
        </w:rPr>
      </w:pPr>
    </w:p>
    <w:p w14:paraId="3E692DEF" w14:textId="66EB74F5" w:rsidR="005341F7" w:rsidRPr="001E2E11" w:rsidRDefault="005341F7" w:rsidP="001010CF">
      <w:pPr>
        <w:spacing w:after="0" w:line="240" w:lineRule="auto"/>
        <w:rPr>
          <w:sz w:val="22"/>
          <w:szCs w:val="22"/>
        </w:rPr>
      </w:pPr>
      <w:r w:rsidRPr="001E2E11">
        <w:rPr>
          <w:sz w:val="22"/>
          <w:szCs w:val="22"/>
        </w:rPr>
        <w:t xml:space="preserve">I opposed this policy when it was proposed and remain concerned about its consequences for families, schools and the wider education system. However, my purpose in writing is not to revisit the original political debate, but to ask whether the Government's assumptions should now be reassessed </w:t>
      </w:r>
      <w:r w:rsidR="00257CF5" w:rsidRPr="001E2E11">
        <w:rPr>
          <w:sz w:val="22"/>
          <w:szCs w:val="22"/>
        </w:rPr>
        <w:t>considering</w:t>
      </w:r>
      <w:r w:rsidRPr="001E2E11">
        <w:rPr>
          <w:sz w:val="22"/>
          <w:szCs w:val="22"/>
        </w:rPr>
        <w:t xml:space="preserve"> </w:t>
      </w:r>
      <w:r w:rsidR="008B0132" w:rsidRPr="001E2E11">
        <w:rPr>
          <w:sz w:val="22"/>
          <w:szCs w:val="22"/>
        </w:rPr>
        <w:t>the l</w:t>
      </w:r>
      <w:r w:rsidR="005441EA" w:rsidRPr="001E2E11">
        <w:rPr>
          <w:sz w:val="22"/>
          <w:szCs w:val="22"/>
        </w:rPr>
        <w:t>atest Department for Education pupil data.</w:t>
      </w:r>
    </w:p>
    <w:p w14:paraId="614D606D" w14:textId="77777777" w:rsidR="001E2E11" w:rsidRDefault="001E2E11" w:rsidP="001010CF">
      <w:pPr>
        <w:spacing w:after="0" w:line="240" w:lineRule="auto"/>
        <w:rPr>
          <w:sz w:val="22"/>
          <w:szCs w:val="22"/>
        </w:rPr>
      </w:pPr>
    </w:p>
    <w:p w14:paraId="64140130" w14:textId="6F06ABB7" w:rsidR="005341F7" w:rsidRPr="001E2E11" w:rsidRDefault="005441EA" w:rsidP="001010CF">
      <w:pPr>
        <w:spacing w:after="0" w:line="240" w:lineRule="auto"/>
        <w:rPr>
          <w:sz w:val="22"/>
          <w:szCs w:val="22"/>
        </w:rPr>
      </w:pPr>
      <w:r w:rsidRPr="001E2E11">
        <w:rPr>
          <w:sz w:val="22"/>
          <w:szCs w:val="22"/>
        </w:rPr>
        <w:t xml:space="preserve">This data reveals </w:t>
      </w:r>
      <w:r w:rsidR="005341F7" w:rsidRPr="001E2E11">
        <w:rPr>
          <w:sz w:val="22"/>
          <w:szCs w:val="22"/>
        </w:rPr>
        <w:t xml:space="preserve">that </w:t>
      </w:r>
      <w:r w:rsidR="007D14BA">
        <w:rPr>
          <w:sz w:val="22"/>
          <w:szCs w:val="22"/>
        </w:rPr>
        <w:t xml:space="preserve">in England alone </w:t>
      </w:r>
      <w:r w:rsidR="005341F7" w:rsidRPr="001E2E11">
        <w:rPr>
          <w:sz w:val="22"/>
          <w:szCs w:val="22"/>
        </w:rPr>
        <w:t>mainstream independent school pupil numbers have fallen by 43,126</w:t>
      </w:r>
      <w:r w:rsidR="00BA1CCE" w:rsidRPr="001E2E11">
        <w:rPr>
          <w:sz w:val="22"/>
          <w:szCs w:val="22"/>
        </w:rPr>
        <w:t xml:space="preserve"> </w:t>
      </w:r>
      <w:r w:rsidR="005341F7" w:rsidRPr="001E2E11">
        <w:rPr>
          <w:sz w:val="22"/>
          <w:szCs w:val="22"/>
        </w:rPr>
        <w:t>since the introduction of VAT. This compares with Government modelling that anticipated around 37,000 pupils</w:t>
      </w:r>
      <w:r w:rsidR="00412EC3">
        <w:rPr>
          <w:sz w:val="22"/>
          <w:szCs w:val="22"/>
        </w:rPr>
        <w:t>, across the whole UK,</w:t>
      </w:r>
      <w:r w:rsidR="005341F7" w:rsidRPr="001E2E11">
        <w:rPr>
          <w:sz w:val="22"/>
          <w:szCs w:val="22"/>
        </w:rPr>
        <w:t xml:space="preserve"> moving from the independent sector</w:t>
      </w:r>
      <w:r w:rsidR="005677B0">
        <w:rPr>
          <w:sz w:val="22"/>
          <w:szCs w:val="22"/>
        </w:rPr>
        <w:t xml:space="preserve"> </w:t>
      </w:r>
      <w:r w:rsidR="005341F7" w:rsidRPr="001E2E11">
        <w:rPr>
          <w:sz w:val="22"/>
          <w:szCs w:val="22"/>
        </w:rPr>
        <w:t>over the entire period to 2031.</w:t>
      </w:r>
    </w:p>
    <w:p w14:paraId="71F86ED6" w14:textId="77777777" w:rsidR="001E2E11" w:rsidRDefault="001E2E11" w:rsidP="001010CF">
      <w:pPr>
        <w:spacing w:after="0" w:line="240" w:lineRule="auto"/>
        <w:rPr>
          <w:sz w:val="22"/>
          <w:szCs w:val="22"/>
        </w:rPr>
      </w:pPr>
    </w:p>
    <w:p w14:paraId="02BD3590" w14:textId="77777777" w:rsidR="00E37433" w:rsidRDefault="00E37433" w:rsidP="00E37433">
      <w:pPr>
        <w:spacing w:after="0" w:line="240" w:lineRule="auto"/>
        <w:rPr>
          <w:sz w:val="22"/>
          <w:szCs w:val="22"/>
        </w:rPr>
      </w:pPr>
      <w:r w:rsidRPr="00764ABE">
        <w:rPr>
          <w:sz w:val="22"/>
          <w:szCs w:val="22"/>
        </w:rPr>
        <w:t xml:space="preserve">Alongside this </w:t>
      </w:r>
      <w:r>
        <w:rPr>
          <w:sz w:val="22"/>
          <w:szCs w:val="22"/>
        </w:rPr>
        <w:t>fall</w:t>
      </w:r>
      <w:r w:rsidRPr="00764ABE">
        <w:rPr>
          <w:sz w:val="22"/>
          <w:szCs w:val="22"/>
        </w:rPr>
        <w:t xml:space="preserve"> in pupil numbers, there is growing concern about the increasing number of closures among larger, long-established mainstream independent schools. Many of these institutions have served their communities for generations, and in some cases centuries, demonstrating the resilience to survive numerous economic cycles. Their closure is not simply the loss of a school. It disrupts the education of </w:t>
      </w:r>
      <w:r>
        <w:rPr>
          <w:sz w:val="22"/>
          <w:szCs w:val="22"/>
        </w:rPr>
        <w:t xml:space="preserve">all </w:t>
      </w:r>
      <w:r w:rsidRPr="00764ABE">
        <w:rPr>
          <w:sz w:val="22"/>
          <w:szCs w:val="22"/>
        </w:rPr>
        <w:t xml:space="preserve">current pupils, results in </w:t>
      </w:r>
      <w:r>
        <w:rPr>
          <w:sz w:val="22"/>
          <w:szCs w:val="22"/>
        </w:rPr>
        <w:t xml:space="preserve">job </w:t>
      </w:r>
      <w:r w:rsidRPr="00764ABE">
        <w:rPr>
          <w:sz w:val="22"/>
          <w:szCs w:val="22"/>
        </w:rPr>
        <w:t>loss</w:t>
      </w:r>
      <w:r>
        <w:rPr>
          <w:sz w:val="22"/>
          <w:szCs w:val="22"/>
        </w:rPr>
        <w:t xml:space="preserve">es, </w:t>
      </w:r>
      <w:r w:rsidRPr="00764ABE">
        <w:rPr>
          <w:sz w:val="22"/>
          <w:szCs w:val="22"/>
        </w:rPr>
        <w:t>impacts local suppliers</w:t>
      </w:r>
      <w:r>
        <w:rPr>
          <w:sz w:val="22"/>
          <w:szCs w:val="22"/>
        </w:rPr>
        <w:t xml:space="preserve">, </w:t>
      </w:r>
      <w:r w:rsidRPr="00764ABE">
        <w:rPr>
          <w:sz w:val="22"/>
          <w:szCs w:val="22"/>
        </w:rPr>
        <w:t xml:space="preserve">businesses, and </w:t>
      </w:r>
      <w:r>
        <w:rPr>
          <w:sz w:val="22"/>
          <w:szCs w:val="22"/>
        </w:rPr>
        <w:t xml:space="preserve">the wider community. </w:t>
      </w:r>
      <w:r w:rsidRPr="00764ABE">
        <w:rPr>
          <w:sz w:val="22"/>
          <w:szCs w:val="22"/>
        </w:rPr>
        <w:t xml:space="preserve">In many cases, it also creates additional pressure on </w:t>
      </w:r>
      <w:r>
        <w:rPr>
          <w:sz w:val="22"/>
          <w:szCs w:val="22"/>
        </w:rPr>
        <w:t>local</w:t>
      </w:r>
      <w:r w:rsidRPr="00764ABE">
        <w:rPr>
          <w:sz w:val="22"/>
          <w:szCs w:val="22"/>
        </w:rPr>
        <w:t xml:space="preserve"> state schools t</w:t>
      </w:r>
      <w:r>
        <w:rPr>
          <w:sz w:val="22"/>
          <w:szCs w:val="22"/>
        </w:rPr>
        <w:t xml:space="preserve">o </w:t>
      </w:r>
      <w:r w:rsidRPr="00764ABE">
        <w:rPr>
          <w:sz w:val="22"/>
          <w:szCs w:val="22"/>
        </w:rPr>
        <w:t>absorb displaced pupils.</w:t>
      </w:r>
    </w:p>
    <w:p w14:paraId="2FBC8053" w14:textId="77777777" w:rsidR="00E37433" w:rsidRPr="006915D9" w:rsidRDefault="00E37433" w:rsidP="00E37433">
      <w:pPr>
        <w:spacing w:after="0" w:line="240" w:lineRule="auto"/>
        <w:rPr>
          <w:sz w:val="22"/>
          <w:szCs w:val="22"/>
        </w:rPr>
      </w:pPr>
    </w:p>
    <w:p w14:paraId="6D93ADAB" w14:textId="77777777" w:rsidR="00E37433" w:rsidRDefault="00E37433" w:rsidP="00E37433">
      <w:pPr>
        <w:spacing w:after="0" w:line="240" w:lineRule="auto"/>
        <w:rPr>
          <w:sz w:val="22"/>
          <w:szCs w:val="22"/>
        </w:rPr>
      </w:pPr>
      <w:r w:rsidRPr="006915D9">
        <w:rPr>
          <w:sz w:val="22"/>
          <w:szCs w:val="22"/>
        </w:rPr>
        <w:t xml:space="preserve">Some commentators have suggested that reductions </w:t>
      </w:r>
      <w:r>
        <w:rPr>
          <w:sz w:val="22"/>
          <w:szCs w:val="22"/>
        </w:rPr>
        <w:t xml:space="preserve">and closures </w:t>
      </w:r>
      <w:r w:rsidRPr="006915D9">
        <w:rPr>
          <w:sz w:val="22"/>
          <w:szCs w:val="22"/>
        </w:rPr>
        <w:t xml:space="preserve">simply reflect wider demographic trends and a declining school-age population. However, the scale of the decline reported since the introduction of VAT </w:t>
      </w:r>
      <w:r>
        <w:rPr>
          <w:sz w:val="22"/>
          <w:szCs w:val="22"/>
        </w:rPr>
        <w:t>i</w:t>
      </w:r>
      <w:r w:rsidRPr="006915D9">
        <w:rPr>
          <w:sz w:val="22"/>
          <w:szCs w:val="22"/>
        </w:rPr>
        <w:t xml:space="preserve">s significantly greater than broader changes in the pupil population alone would suggest. </w:t>
      </w:r>
      <w:r>
        <w:rPr>
          <w:sz w:val="22"/>
          <w:szCs w:val="22"/>
        </w:rPr>
        <w:t>F</w:t>
      </w:r>
      <w:r w:rsidRPr="006915D9">
        <w:rPr>
          <w:sz w:val="22"/>
          <w:szCs w:val="22"/>
        </w:rPr>
        <w:t>actors beyond demographics are contributing to the reduction and reinforces the need for the Government to reassess the assumptions underpinning its original forecasts.</w:t>
      </w:r>
    </w:p>
    <w:p w14:paraId="52A35F85" w14:textId="77777777" w:rsidR="00E37433" w:rsidRDefault="00E37433" w:rsidP="001010CF">
      <w:pPr>
        <w:spacing w:after="0" w:line="240" w:lineRule="auto"/>
        <w:rPr>
          <w:sz w:val="22"/>
          <w:szCs w:val="22"/>
        </w:rPr>
      </w:pPr>
    </w:p>
    <w:p w14:paraId="070248F6" w14:textId="1BD84387" w:rsidR="005341F7" w:rsidRDefault="008830D0" w:rsidP="001010CF">
      <w:pPr>
        <w:spacing w:after="0" w:line="240" w:lineRule="auto"/>
        <w:rPr>
          <w:sz w:val="22"/>
          <w:szCs w:val="22"/>
        </w:rPr>
      </w:pPr>
      <w:r>
        <w:rPr>
          <w:sz w:val="22"/>
          <w:szCs w:val="22"/>
        </w:rPr>
        <w:t xml:space="preserve">This all </w:t>
      </w:r>
      <w:r w:rsidR="003170D6">
        <w:rPr>
          <w:sz w:val="22"/>
          <w:szCs w:val="22"/>
        </w:rPr>
        <w:t xml:space="preserve">raises </w:t>
      </w:r>
      <w:r w:rsidR="005341F7" w:rsidRPr="001E2E11">
        <w:rPr>
          <w:sz w:val="22"/>
          <w:szCs w:val="22"/>
        </w:rPr>
        <w:t>a number of important questions:</w:t>
      </w:r>
    </w:p>
    <w:p w14:paraId="4B39498A" w14:textId="77777777" w:rsidR="003170D6" w:rsidRPr="001E2E11" w:rsidRDefault="003170D6" w:rsidP="001010CF">
      <w:pPr>
        <w:spacing w:after="0" w:line="240" w:lineRule="auto"/>
        <w:rPr>
          <w:sz w:val="22"/>
          <w:szCs w:val="22"/>
        </w:rPr>
      </w:pPr>
    </w:p>
    <w:p w14:paraId="28B824AB" w14:textId="77777777" w:rsidR="001F5245" w:rsidRPr="006D044C" w:rsidRDefault="005341F7" w:rsidP="001010CF">
      <w:pPr>
        <w:pStyle w:val="ListParagraph"/>
        <w:numPr>
          <w:ilvl w:val="0"/>
          <w:numId w:val="3"/>
        </w:numPr>
        <w:spacing w:after="0" w:line="240" w:lineRule="auto"/>
        <w:rPr>
          <w:sz w:val="22"/>
          <w:szCs w:val="22"/>
        </w:rPr>
      </w:pPr>
      <w:r w:rsidRPr="006D044C">
        <w:rPr>
          <w:sz w:val="22"/>
          <w:szCs w:val="22"/>
        </w:rPr>
        <w:t>Has demand for independent schooling proved more price-sensitive than the Government assumed?</w:t>
      </w:r>
    </w:p>
    <w:p w14:paraId="2FD41573" w14:textId="77777777" w:rsidR="001F5245" w:rsidRPr="006D044C" w:rsidRDefault="005341F7" w:rsidP="001010CF">
      <w:pPr>
        <w:pStyle w:val="ListParagraph"/>
        <w:numPr>
          <w:ilvl w:val="0"/>
          <w:numId w:val="3"/>
        </w:numPr>
        <w:spacing w:after="0" w:line="240" w:lineRule="auto"/>
        <w:rPr>
          <w:sz w:val="22"/>
          <w:szCs w:val="22"/>
        </w:rPr>
      </w:pPr>
      <w:r w:rsidRPr="006D044C">
        <w:rPr>
          <w:sz w:val="22"/>
          <w:szCs w:val="22"/>
        </w:rPr>
        <w:t>Are the original impact assessments and forecasts still reliable?</w:t>
      </w:r>
    </w:p>
    <w:p w14:paraId="26EAED51" w14:textId="77777777" w:rsidR="001F5245" w:rsidRPr="006D044C" w:rsidRDefault="00AB6A53" w:rsidP="001010CF">
      <w:pPr>
        <w:pStyle w:val="ListParagraph"/>
        <w:numPr>
          <w:ilvl w:val="0"/>
          <w:numId w:val="3"/>
        </w:numPr>
        <w:spacing w:after="0" w:line="240" w:lineRule="auto"/>
        <w:rPr>
          <w:sz w:val="22"/>
          <w:szCs w:val="22"/>
        </w:rPr>
      </w:pPr>
      <w:r w:rsidRPr="006D044C">
        <w:rPr>
          <w:sz w:val="22"/>
          <w:szCs w:val="22"/>
        </w:rPr>
        <w:t>Are</w:t>
      </w:r>
      <w:r w:rsidR="005341F7" w:rsidRPr="006D044C">
        <w:rPr>
          <w:sz w:val="22"/>
          <w:szCs w:val="22"/>
        </w:rPr>
        <w:t xml:space="preserve"> VAT revenues lower than expected if pupil numbers decline faster than forecast?</w:t>
      </w:r>
    </w:p>
    <w:p w14:paraId="7DB5C73A" w14:textId="1D9EF3F3" w:rsidR="005341F7" w:rsidRPr="006D044C" w:rsidRDefault="005341F7" w:rsidP="001010CF">
      <w:pPr>
        <w:pStyle w:val="ListParagraph"/>
        <w:numPr>
          <w:ilvl w:val="0"/>
          <w:numId w:val="3"/>
        </w:numPr>
        <w:spacing w:after="0" w:line="240" w:lineRule="auto"/>
        <w:rPr>
          <w:sz w:val="22"/>
          <w:szCs w:val="22"/>
        </w:rPr>
      </w:pPr>
      <w:r w:rsidRPr="006D044C">
        <w:rPr>
          <w:sz w:val="22"/>
          <w:szCs w:val="22"/>
        </w:rPr>
        <w:t>What additional pressure is being placed on state school places, local authority budgets and SEND provision?</w:t>
      </w:r>
    </w:p>
    <w:p w14:paraId="232C6FD2" w14:textId="77777777" w:rsidR="00AB6A53" w:rsidRDefault="00AB6A53" w:rsidP="001010CF">
      <w:pPr>
        <w:spacing w:after="0" w:line="240" w:lineRule="auto"/>
        <w:rPr>
          <w:sz w:val="22"/>
          <w:szCs w:val="22"/>
        </w:rPr>
      </w:pPr>
    </w:p>
    <w:p w14:paraId="41A8EF4F" w14:textId="19E7457A" w:rsidR="005341F7" w:rsidRPr="001E2E11" w:rsidRDefault="005341F7" w:rsidP="001010CF">
      <w:pPr>
        <w:spacing w:after="0" w:line="240" w:lineRule="auto"/>
        <w:rPr>
          <w:sz w:val="22"/>
          <w:szCs w:val="22"/>
        </w:rPr>
      </w:pPr>
      <w:r w:rsidRPr="001E2E11">
        <w:rPr>
          <w:sz w:val="22"/>
          <w:szCs w:val="22"/>
        </w:rPr>
        <w:t>Good policymaking requires a willingness to revisit assumptions when evidence changes. Whatever one's view of the principle of taxing education, I hope you would agree that significant divergence between forecasts and observed outcomes warrants careful scrutiny.</w:t>
      </w:r>
    </w:p>
    <w:p w14:paraId="6DCFFDBC" w14:textId="77777777" w:rsidR="00346B0E" w:rsidRDefault="00346B0E" w:rsidP="001010CF">
      <w:pPr>
        <w:spacing w:after="0" w:line="240" w:lineRule="auto"/>
        <w:rPr>
          <w:sz w:val="22"/>
          <w:szCs w:val="22"/>
        </w:rPr>
      </w:pPr>
    </w:p>
    <w:p w14:paraId="08F191A1" w14:textId="50F1F850" w:rsidR="005341F7" w:rsidRPr="001E2E11" w:rsidRDefault="005341F7" w:rsidP="001010CF">
      <w:pPr>
        <w:spacing w:after="0" w:line="240" w:lineRule="auto"/>
        <w:rPr>
          <w:sz w:val="22"/>
          <w:szCs w:val="22"/>
        </w:rPr>
      </w:pPr>
      <w:r w:rsidRPr="001E2E11">
        <w:rPr>
          <w:sz w:val="22"/>
          <w:szCs w:val="22"/>
        </w:rPr>
        <w:t>I would therefore urge you to ask Ministers to publish updated assessments of pupil movement, state school capacity and expected VAT revenues, and to reassess the policy in light of the latest available data.</w:t>
      </w:r>
    </w:p>
    <w:p w14:paraId="1A1F4E9E" w14:textId="77777777" w:rsidR="001B7F67" w:rsidRDefault="001B7F67" w:rsidP="001010CF">
      <w:pPr>
        <w:spacing w:after="0" w:line="240" w:lineRule="auto"/>
        <w:rPr>
          <w:sz w:val="22"/>
          <w:szCs w:val="22"/>
        </w:rPr>
      </w:pPr>
    </w:p>
    <w:p w14:paraId="366C7E7E" w14:textId="662E527C" w:rsidR="005341F7" w:rsidRPr="001E2E11" w:rsidRDefault="005341F7" w:rsidP="001010CF">
      <w:pPr>
        <w:spacing w:after="0" w:line="240" w:lineRule="auto"/>
        <w:rPr>
          <w:sz w:val="22"/>
          <w:szCs w:val="22"/>
        </w:rPr>
      </w:pPr>
      <w:r w:rsidRPr="001E2E11">
        <w:rPr>
          <w:sz w:val="22"/>
          <w:szCs w:val="22"/>
        </w:rPr>
        <w:t>I would welcome your response and your view on whether the Government intends to review its original projections.</w:t>
      </w:r>
    </w:p>
    <w:p w14:paraId="3178C266" w14:textId="77777777" w:rsidR="001B7F67" w:rsidRDefault="001B7F67" w:rsidP="001010CF">
      <w:pPr>
        <w:spacing w:after="0" w:line="240" w:lineRule="auto"/>
        <w:rPr>
          <w:sz w:val="22"/>
          <w:szCs w:val="22"/>
        </w:rPr>
      </w:pPr>
    </w:p>
    <w:p w14:paraId="7B3D79AB" w14:textId="3E17C8A2" w:rsidR="005341F7" w:rsidRDefault="005341F7" w:rsidP="001010CF">
      <w:pPr>
        <w:spacing w:after="0" w:line="240" w:lineRule="auto"/>
        <w:rPr>
          <w:sz w:val="22"/>
          <w:szCs w:val="22"/>
        </w:rPr>
      </w:pPr>
      <w:r w:rsidRPr="001E2E11">
        <w:rPr>
          <w:sz w:val="22"/>
          <w:szCs w:val="22"/>
        </w:rPr>
        <w:t>Yours sincerely,</w:t>
      </w:r>
    </w:p>
    <w:p w14:paraId="5D462221" w14:textId="77777777" w:rsidR="00C60F8B" w:rsidRPr="001E2E11" w:rsidRDefault="00C60F8B" w:rsidP="001010CF">
      <w:pPr>
        <w:spacing w:after="0" w:line="240" w:lineRule="auto"/>
        <w:rPr>
          <w:sz w:val="22"/>
          <w:szCs w:val="22"/>
        </w:rPr>
      </w:pPr>
    </w:p>
    <w:p w14:paraId="0071836B" w14:textId="77777777" w:rsidR="005341F7" w:rsidRPr="001E2E11" w:rsidRDefault="005341F7" w:rsidP="001010CF">
      <w:pPr>
        <w:spacing w:after="0" w:line="240" w:lineRule="auto"/>
        <w:rPr>
          <w:sz w:val="22"/>
          <w:szCs w:val="22"/>
        </w:rPr>
      </w:pPr>
      <w:r w:rsidRPr="001E2E11">
        <w:rPr>
          <w:sz w:val="22"/>
          <w:szCs w:val="22"/>
        </w:rPr>
        <w:t>[Name]</w:t>
      </w:r>
      <w:r w:rsidRPr="001E2E11">
        <w:rPr>
          <w:sz w:val="22"/>
          <w:szCs w:val="22"/>
        </w:rPr>
        <w:br/>
        <w:t>[Address]</w:t>
      </w:r>
      <w:r w:rsidRPr="001E2E11">
        <w:rPr>
          <w:sz w:val="22"/>
          <w:szCs w:val="22"/>
        </w:rPr>
        <w:br/>
        <w:t>[Postcode]</w:t>
      </w:r>
    </w:p>
    <w:p w14:paraId="3244639B" w14:textId="77777777" w:rsidR="005341F7" w:rsidRPr="001E2E11" w:rsidRDefault="005341F7" w:rsidP="001010CF">
      <w:pPr>
        <w:spacing w:after="0" w:line="240" w:lineRule="auto"/>
        <w:rPr>
          <w:sz w:val="22"/>
          <w:szCs w:val="22"/>
        </w:rPr>
      </w:pPr>
    </w:p>
    <w:sectPr w:rsidR="005341F7" w:rsidRPr="001E2E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FB189E"/>
    <w:multiLevelType w:val="hybridMultilevel"/>
    <w:tmpl w:val="3758A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5BA7618"/>
    <w:multiLevelType w:val="hybridMultilevel"/>
    <w:tmpl w:val="7946F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99B5269"/>
    <w:multiLevelType w:val="hybridMultilevel"/>
    <w:tmpl w:val="81FC4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8429788">
    <w:abstractNumId w:val="1"/>
  </w:num>
  <w:num w:numId="2" w16cid:durableId="1911882586">
    <w:abstractNumId w:val="0"/>
  </w:num>
  <w:num w:numId="3" w16cid:durableId="1009142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1F7"/>
    <w:rsid w:val="000B2F37"/>
    <w:rsid w:val="001010CF"/>
    <w:rsid w:val="001B7F67"/>
    <w:rsid w:val="001E2E11"/>
    <w:rsid w:val="001F5245"/>
    <w:rsid w:val="00257CF5"/>
    <w:rsid w:val="002B01C5"/>
    <w:rsid w:val="002D2064"/>
    <w:rsid w:val="003170D6"/>
    <w:rsid w:val="00346B0E"/>
    <w:rsid w:val="00412EC3"/>
    <w:rsid w:val="004465FB"/>
    <w:rsid w:val="005341F7"/>
    <w:rsid w:val="005441EA"/>
    <w:rsid w:val="005677B0"/>
    <w:rsid w:val="00685CA9"/>
    <w:rsid w:val="006D044C"/>
    <w:rsid w:val="007D14BA"/>
    <w:rsid w:val="008830D0"/>
    <w:rsid w:val="008B0132"/>
    <w:rsid w:val="008B1A2A"/>
    <w:rsid w:val="00A8250F"/>
    <w:rsid w:val="00AB6A53"/>
    <w:rsid w:val="00BA1CCE"/>
    <w:rsid w:val="00C60F8B"/>
    <w:rsid w:val="00E374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24DC6"/>
  <w15:chartTrackingRefBased/>
  <w15:docId w15:val="{35B4A87A-AC49-422A-9195-22794ED97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41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41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41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41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41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41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41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41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41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41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41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41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41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41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41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41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41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41F7"/>
    <w:rPr>
      <w:rFonts w:eastAsiaTheme="majorEastAsia" w:cstheme="majorBidi"/>
      <w:color w:val="272727" w:themeColor="text1" w:themeTint="D8"/>
    </w:rPr>
  </w:style>
  <w:style w:type="paragraph" w:styleId="Title">
    <w:name w:val="Title"/>
    <w:basedOn w:val="Normal"/>
    <w:next w:val="Normal"/>
    <w:link w:val="TitleChar"/>
    <w:uiPriority w:val="10"/>
    <w:qFormat/>
    <w:rsid w:val="005341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41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41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41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41F7"/>
    <w:pPr>
      <w:spacing w:before="160"/>
      <w:jc w:val="center"/>
    </w:pPr>
    <w:rPr>
      <w:i/>
      <w:iCs/>
      <w:color w:val="404040" w:themeColor="text1" w:themeTint="BF"/>
    </w:rPr>
  </w:style>
  <w:style w:type="character" w:customStyle="1" w:styleId="QuoteChar">
    <w:name w:val="Quote Char"/>
    <w:basedOn w:val="DefaultParagraphFont"/>
    <w:link w:val="Quote"/>
    <w:uiPriority w:val="29"/>
    <w:rsid w:val="005341F7"/>
    <w:rPr>
      <w:i/>
      <w:iCs/>
      <w:color w:val="404040" w:themeColor="text1" w:themeTint="BF"/>
    </w:rPr>
  </w:style>
  <w:style w:type="paragraph" w:styleId="ListParagraph">
    <w:name w:val="List Paragraph"/>
    <w:basedOn w:val="Normal"/>
    <w:uiPriority w:val="34"/>
    <w:qFormat/>
    <w:rsid w:val="005341F7"/>
    <w:pPr>
      <w:ind w:left="720"/>
      <w:contextualSpacing/>
    </w:pPr>
  </w:style>
  <w:style w:type="character" w:styleId="IntenseEmphasis">
    <w:name w:val="Intense Emphasis"/>
    <w:basedOn w:val="DefaultParagraphFont"/>
    <w:uiPriority w:val="21"/>
    <w:qFormat/>
    <w:rsid w:val="005341F7"/>
    <w:rPr>
      <w:i/>
      <w:iCs/>
      <w:color w:val="0F4761" w:themeColor="accent1" w:themeShade="BF"/>
    </w:rPr>
  </w:style>
  <w:style w:type="paragraph" w:styleId="IntenseQuote">
    <w:name w:val="Intense Quote"/>
    <w:basedOn w:val="Normal"/>
    <w:next w:val="Normal"/>
    <w:link w:val="IntenseQuoteChar"/>
    <w:uiPriority w:val="30"/>
    <w:qFormat/>
    <w:rsid w:val="005341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41F7"/>
    <w:rPr>
      <w:i/>
      <w:iCs/>
      <w:color w:val="0F4761" w:themeColor="accent1" w:themeShade="BF"/>
    </w:rPr>
  </w:style>
  <w:style w:type="character" w:styleId="IntenseReference">
    <w:name w:val="Intense Reference"/>
    <w:basedOn w:val="DefaultParagraphFont"/>
    <w:uiPriority w:val="32"/>
    <w:qFormat/>
    <w:rsid w:val="005341F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454</Words>
  <Characters>2593</Characters>
  <Application>Microsoft Office Word</Application>
  <DocSecurity>0</DocSecurity>
  <Lines>21</Lines>
  <Paragraphs>6</Paragraphs>
  <ScaleCrop>false</ScaleCrop>
  <Company/>
  <LinksUpToDate>false</LinksUpToDate>
  <CharactersWithSpaces>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Pennington</dc:creator>
  <cp:keywords/>
  <dc:description/>
  <cp:lastModifiedBy>Caroline Pennington</cp:lastModifiedBy>
  <cp:revision>24</cp:revision>
  <dcterms:created xsi:type="dcterms:W3CDTF">2026-06-05T06:14:00Z</dcterms:created>
  <dcterms:modified xsi:type="dcterms:W3CDTF">2026-06-06T06:11:00Z</dcterms:modified>
</cp:coreProperties>
</file>